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B81" w:rsidRPr="001E2402" w:rsidRDefault="00D80B81" w:rsidP="001E2402">
      <w:pPr>
        <w:spacing w:after="0" w:line="240" w:lineRule="auto"/>
        <w:ind w:right="-244" w:firstLine="6804"/>
        <w:rPr>
          <w:rFonts w:ascii="Times New Roman" w:hAnsi="Times New Roman" w:cs="Times New Roman"/>
          <w:sz w:val="28"/>
          <w:szCs w:val="28"/>
          <w:lang w:eastAsia="en-US"/>
        </w:rPr>
      </w:pPr>
      <w:r w:rsidRPr="001E2402">
        <w:rPr>
          <w:rFonts w:ascii="Times New Roman" w:hAnsi="Times New Roman" w:cs="Times New Roman"/>
          <w:sz w:val="28"/>
          <w:szCs w:val="28"/>
          <w:lang w:eastAsia="en-US"/>
        </w:rPr>
        <w:t>УТВЕРЖДЕНО</w:t>
      </w:r>
    </w:p>
    <w:p w:rsidR="00D80B81" w:rsidRPr="001E2402" w:rsidRDefault="00D80B81" w:rsidP="001E2402">
      <w:pPr>
        <w:spacing w:after="0" w:line="240" w:lineRule="auto"/>
        <w:ind w:right="-244" w:firstLine="6804"/>
        <w:rPr>
          <w:rFonts w:ascii="Times New Roman" w:hAnsi="Times New Roman" w:cs="Times New Roman"/>
          <w:sz w:val="28"/>
          <w:szCs w:val="28"/>
          <w:lang w:eastAsia="en-US"/>
        </w:rPr>
      </w:pPr>
      <w:r w:rsidRPr="001E2402">
        <w:rPr>
          <w:rFonts w:ascii="Times New Roman" w:hAnsi="Times New Roman" w:cs="Times New Roman"/>
          <w:sz w:val="28"/>
          <w:szCs w:val="28"/>
          <w:lang w:eastAsia="en-US"/>
        </w:rPr>
        <w:t>Постановление Пленума</w:t>
      </w:r>
    </w:p>
    <w:p w:rsidR="00D80B81" w:rsidRPr="001E2402" w:rsidRDefault="00D80B81" w:rsidP="001E2402">
      <w:pPr>
        <w:spacing w:after="0" w:line="240" w:lineRule="auto"/>
        <w:ind w:right="-244" w:firstLine="6804"/>
        <w:rPr>
          <w:rFonts w:ascii="Times New Roman" w:hAnsi="Times New Roman" w:cs="Times New Roman"/>
          <w:sz w:val="28"/>
          <w:szCs w:val="28"/>
          <w:lang w:eastAsia="en-US"/>
        </w:rPr>
      </w:pPr>
      <w:r w:rsidRPr="001E2402">
        <w:rPr>
          <w:rFonts w:ascii="Times New Roman" w:hAnsi="Times New Roman" w:cs="Times New Roman"/>
          <w:sz w:val="28"/>
          <w:szCs w:val="28"/>
          <w:lang w:eastAsia="en-US"/>
        </w:rPr>
        <w:t>ЦС ОО «БРПО»</w:t>
      </w:r>
    </w:p>
    <w:p w:rsidR="00D80B81" w:rsidRPr="001E2402" w:rsidRDefault="00D80B81" w:rsidP="001E2402">
      <w:pPr>
        <w:spacing w:line="280" w:lineRule="exact"/>
        <w:ind w:right="-244" w:firstLine="6804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E2402">
        <w:rPr>
          <w:rFonts w:ascii="Times New Roman" w:hAnsi="Times New Roman" w:cs="Times New Roman"/>
          <w:sz w:val="28"/>
          <w:szCs w:val="28"/>
          <w:lang w:eastAsia="en-US"/>
        </w:rPr>
        <w:t>28 августа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2014 года № 8</w:t>
      </w:r>
    </w:p>
    <w:p w:rsidR="00D80B81" w:rsidRDefault="00D80B81" w:rsidP="002D1A0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D80B81" w:rsidRPr="002D1A0F" w:rsidRDefault="00D80B81" w:rsidP="002D1A0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Положение</w:t>
      </w:r>
    </w:p>
    <w:p w:rsidR="00D80B81" w:rsidRPr="002D1A0F" w:rsidRDefault="00D80B81" w:rsidP="002D1A0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о проведении республиканского конкурса</w:t>
      </w:r>
    </w:p>
    <w:p w:rsidR="00D80B81" w:rsidRPr="002D1A0F" w:rsidRDefault="00D80B81" w:rsidP="002D1A0F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социальной    рекламы    «Будь    здоров!»</w:t>
      </w:r>
    </w:p>
    <w:p w:rsidR="00D80B81" w:rsidRPr="002D1A0F" w:rsidRDefault="00D80B81" w:rsidP="002D1A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0B81" w:rsidRPr="002D1A0F" w:rsidRDefault="00D80B81" w:rsidP="002D1A0F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Республиканский конкурс социальной рекламы «Будь здоров!» (далее – конкурс социальной рекламы) проводится среди пионерских дружин с целью формирования у детей и подростков мотивации к здоровому образу жизни, в рамках Государственной программы «Кардиология» на 2011 – 2015 годы и направлен на пропаганду здорового образа жизни, борьбу с вредными привычками, факторами риска развития болезней системы кровообращения и их осложнений.</w:t>
      </w:r>
    </w:p>
    <w:p w:rsidR="00D80B81" w:rsidRPr="002D1A0F" w:rsidRDefault="00D80B81" w:rsidP="002D1A0F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z w:val="28"/>
          <w:szCs w:val="28"/>
        </w:rPr>
        <w:t>1. Организатором конкурса социальной рекламы</w:t>
      </w:r>
      <w:r w:rsidRPr="002D1A0F">
        <w:rPr>
          <w:rFonts w:ascii="Times New Roman" w:hAnsi="Times New Roman" w:cs="Times New Roman"/>
          <w:sz w:val="28"/>
          <w:szCs w:val="28"/>
        </w:rPr>
        <w:t xml:space="preserve"> является Центральный Совет Общественного объединения «Белорусская республиканская пионерская организация» (далее – ОО «БРПО») при поддержке Министерства образования и Национальной государственной телерадиокомпании (Белтелерадиокомпания) Республики Беларусь, республиканских средств массовой информации.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pacing w:val="12"/>
          <w:sz w:val="28"/>
          <w:szCs w:val="28"/>
        </w:rPr>
        <w:t>2. Участие в конкурсе социальной рекламы</w:t>
      </w:r>
      <w:r w:rsidRPr="002D1A0F">
        <w:rPr>
          <w:rFonts w:ascii="Times New Roman" w:hAnsi="Times New Roman" w:cs="Times New Roman"/>
          <w:spacing w:val="12"/>
          <w:sz w:val="28"/>
          <w:szCs w:val="28"/>
        </w:rPr>
        <w:t xml:space="preserve"> принимают члены ОО</w:t>
      </w:r>
      <w:r w:rsidRPr="002D1A0F">
        <w:rPr>
          <w:rFonts w:ascii="Times New Roman" w:hAnsi="Times New Roman" w:cs="Times New Roman"/>
          <w:sz w:val="28"/>
          <w:szCs w:val="28"/>
        </w:rPr>
        <w:t xml:space="preserve"> «БРПО» в возрасте до 18 лет.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z w:val="28"/>
          <w:szCs w:val="28"/>
        </w:rPr>
        <w:t>3. Конкурс социальной рекламы состоит из трех этапов: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 xml:space="preserve">первый отборочный этап (сентябрь 2014 года) – районный, районный для городов, имеющих районное деление, городской (кроме г. Минска); 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 xml:space="preserve">второй отборочный этап (октябрь 2014 года) – областной, Минский городской; 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третий заключительный этап (ноябрь 2014 года) – республиканский (финал конкурса).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z w:val="28"/>
          <w:szCs w:val="28"/>
        </w:rPr>
        <w:t>4. Содержание конкурса социальной рекламы</w:t>
      </w:r>
      <w:r w:rsidRPr="002D1A0F">
        <w:rPr>
          <w:rFonts w:ascii="Times New Roman" w:hAnsi="Times New Roman" w:cs="Times New Roman"/>
          <w:sz w:val="28"/>
          <w:szCs w:val="28"/>
        </w:rPr>
        <w:t>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Конкурс социальной рекламы представляет собой отснятый и смонтированный видеоролик на определенную тему, обращенный на изменение модели общественного поведения и привлечения внимания к проблемам здорового образа жизни в социуме, борьбе с вредными привычками, факторам риска развития болезней системы кровообращения и их осложнений.</w:t>
      </w:r>
    </w:p>
    <w:p w:rsidR="00D80B81" w:rsidRPr="002D1A0F" w:rsidRDefault="00D80B81" w:rsidP="002D1A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Конкурс предполагает индивидуальное и командное участие членов Белорусской республиканской пионерской организации, юнкоров.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Лучшие видеоролики социальной рекламы участников конкурса будут подготовлены в соответствии с законодательством к трансляции.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z w:val="28"/>
          <w:szCs w:val="28"/>
        </w:rPr>
        <w:t>5. Требования к работам конкурса социальной рекламы: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На конкурс социальной рекламы предоставляются видеоролики, соответствующие следующим требованиям: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 xml:space="preserve">- формат – 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2D1A0F">
        <w:rPr>
          <w:rFonts w:ascii="Times New Roman" w:hAnsi="Times New Roman" w:cs="Times New Roman"/>
          <w:sz w:val="28"/>
          <w:szCs w:val="28"/>
        </w:rPr>
        <w:t xml:space="preserve">, 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2D1A0F">
        <w:rPr>
          <w:rFonts w:ascii="Times New Roman" w:hAnsi="Times New Roman" w:cs="Times New Roman"/>
          <w:sz w:val="28"/>
          <w:szCs w:val="28"/>
        </w:rPr>
        <w:t>-2;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 xml:space="preserve">- 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D1A0F">
        <w:rPr>
          <w:rFonts w:ascii="Times New Roman" w:hAnsi="Times New Roman" w:cs="Times New Roman"/>
          <w:sz w:val="28"/>
          <w:szCs w:val="28"/>
        </w:rPr>
        <w:t>-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1A0F">
        <w:rPr>
          <w:rFonts w:ascii="Times New Roman" w:hAnsi="Times New Roman" w:cs="Times New Roman"/>
          <w:sz w:val="28"/>
          <w:szCs w:val="28"/>
        </w:rPr>
        <w:t xml:space="preserve">, 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RW</w:t>
      </w:r>
      <w:r w:rsidRPr="002D1A0F">
        <w:rPr>
          <w:rFonts w:ascii="Times New Roman" w:hAnsi="Times New Roman" w:cs="Times New Roman"/>
          <w:sz w:val="28"/>
          <w:szCs w:val="28"/>
        </w:rPr>
        <w:t xml:space="preserve">, 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2D1A0F">
        <w:rPr>
          <w:rFonts w:ascii="Times New Roman" w:hAnsi="Times New Roman" w:cs="Times New Roman"/>
          <w:sz w:val="28"/>
          <w:szCs w:val="28"/>
        </w:rPr>
        <w:t>-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2D1A0F">
        <w:rPr>
          <w:rFonts w:ascii="Times New Roman" w:hAnsi="Times New Roman" w:cs="Times New Roman"/>
          <w:sz w:val="28"/>
          <w:szCs w:val="28"/>
        </w:rPr>
        <w:t>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- распределительная способность (разрешение) – 720 х 576 (4:3);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- хронометраж – 1 минута.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Обращаем внимание, что жюри рассматривает и оценивает 1 минуту видеоматериала. Помните: «Краткость – сестра таланта».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z w:val="28"/>
          <w:szCs w:val="28"/>
        </w:rPr>
        <w:t>6. Система и критерии оценки работ участников конкурса социальной рекламы.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Представленные на конкурс социальной рекламы видеоролики оцениваются по 5-ти бальной системе и следующим критериям: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• глубина раскрытия темы, ее сочетания с жанром;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• мотивирующая сила посыла;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• умение конкурсантов мыслить оригинально, без стереотипов;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• способность изобрести необычный режиссерский ход;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• осведомленность, имидж, искренность конкурсантов, участников кадра;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• знание законов драматургии, композиции, монтажа и тому подобное;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• качество видео и звука.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z w:val="28"/>
          <w:szCs w:val="28"/>
        </w:rPr>
        <w:t>7. Порядок проведения конкурса социальной рекламы.</w:t>
      </w:r>
    </w:p>
    <w:p w:rsidR="00D80B81" w:rsidRPr="002D1A0F" w:rsidRDefault="00D80B81" w:rsidP="002D1A0F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Для проведения конкурса создаются территориальные организационные комитеты (далее – оргкомитет)</w:t>
      </w:r>
      <w:r w:rsidRPr="002D1A0F">
        <w:rPr>
          <w:rFonts w:ascii="Times New Roman" w:hAnsi="Times New Roman" w:cs="Times New Roman"/>
          <w:sz w:val="28"/>
          <w:szCs w:val="28"/>
        </w:rPr>
        <w:t xml:space="preserve"> и жюри из числа </w:t>
      </w:r>
      <w:r w:rsidRPr="002D1A0F">
        <w:rPr>
          <w:rFonts w:ascii="Times New Roman" w:hAnsi="Times New Roman" w:cs="Times New Roman"/>
          <w:sz w:val="28"/>
          <w:szCs w:val="28"/>
          <w:lang w:val="be-BY"/>
        </w:rPr>
        <w:t xml:space="preserve">организаторов территориальных (местных) </w:t>
      </w:r>
      <w:r w:rsidRPr="002D1A0F">
        <w:rPr>
          <w:rFonts w:ascii="Times New Roman" w:hAnsi="Times New Roman" w:cs="Times New Roman"/>
          <w:sz w:val="28"/>
          <w:szCs w:val="28"/>
        </w:rPr>
        <w:t>представителей и профильных специалистов.</w:t>
      </w:r>
    </w:p>
    <w:p w:rsidR="00D80B81" w:rsidRPr="002D1A0F" w:rsidRDefault="00D80B81" w:rsidP="002D1A0F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На первый отборочный этап все желающие авторы и команды могут подать заявки в районный, городской оргкомитет и принять участие.</w:t>
      </w:r>
    </w:p>
    <w:p w:rsidR="00D80B81" w:rsidRPr="002D1A0F" w:rsidRDefault="00D80B81" w:rsidP="002D1A0F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Районные, городские оргкомитеты подводят итоги, определяют и направляют лучшие работы для участия во втором отборочном этапе.</w:t>
      </w:r>
    </w:p>
    <w:p w:rsidR="00D80B81" w:rsidRPr="002D1A0F" w:rsidRDefault="00D80B81" w:rsidP="002D1A0F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На втором отборочном этапе областные (Минский городской) оргкомитет определяют победителей и призеров из числа представленных работ для участия в финале конкурса социальной рекламы.</w:t>
      </w:r>
    </w:p>
    <w:p w:rsidR="00D80B81" w:rsidRPr="002D1A0F" w:rsidRDefault="00D80B81" w:rsidP="002D1A0F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Подготовку и проведение финала конкурса социальной рекламы осуществляет республиканский оргкомитет и жюри из числа организаторов и профильных специалистов. Республиканский оргкомитет на основании поданых документов областных (Минского городского) оргкомитетов, утверждает состав участников.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 xml:space="preserve">Финал конкурса социальной рекламы предполагает определение лучших видеороликов, </w:t>
      </w:r>
      <w:r w:rsidRPr="002D1A0F">
        <w:rPr>
          <w:rFonts w:ascii="Times New Roman" w:hAnsi="Times New Roman" w:cs="Times New Roman"/>
          <w:sz w:val="28"/>
          <w:szCs w:val="28"/>
        </w:rPr>
        <w:t>подготовку к трансляции ко Всемирному дню здоровья (7 апреля), Дню профилактики болезней сердца (17 апреля).</w:t>
      </w:r>
    </w:p>
    <w:p w:rsidR="00D80B81" w:rsidRPr="002D1A0F" w:rsidRDefault="00D80B81" w:rsidP="002D1A0F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Организация и проведение конкурса освещается территориальными и республиканским оргкомитетом в СМИ, а также в интернет-пространстве.</w:t>
      </w:r>
    </w:p>
    <w:p w:rsidR="00D80B81" w:rsidRPr="002D1A0F" w:rsidRDefault="00D80B81" w:rsidP="002D1A0F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Для участия в конкурсе социальной рекламы областным и Минскому городскому оргкомитетам необходимо подать в республиканский оргкомитет: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- заявку установленного образца (приложение 1);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- протокол второго отборочного этапа, подписанный председателем жюри;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- аннотированный каталог видеороликов конкурса социальной рекламы (приложение 2);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2D1A0F">
        <w:rPr>
          <w:rFonts w:ascii="Times New Roman" w:hAnsi="Times New Roman" w:cs="Times New Roman"/>
          <w:sz w:val="28"/>
          <w:szCs w:val="28"/>
        </w:rPr>
        <w:t>краткую информацию об итогах и результатах проведения конкурса социальной рекламы в области, городе, районе (даты проведения, количественная и качественная характеристика, особенности, положительная динамика, недостатки, выводы, предложения);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 xml:space="preserve">- </w:t>
      </w:r>
      <w:r w:rsidRPr="002D1A0F">
        <w:rPr>
          <w:rFonts w:ascii="Times New Roman" w:hAnsi="Times New Roman" w:cs="Times New Roman"/>
          <w:sz w:val="28"/>
          <w:szCs w:val="28"/>
        </w:rPr>
        <w:t>фотографии участников в цифровом формате JPEG не менее 15 х 21 (15 х 20), что соответствует реальному размеру формата – не менее 152 х 216 (152 х 200) мм, размеру изображения в файле – не менее 153,0 х 217,4 мм и пиксельному размеру при разрешении 300dpi – не менее 1 807 х 2 568.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D1A0F">
        <w:rPr>
          <w:rFonts w:ascii="Times New Roman" w:hAnsi="Times New Roman" w:cs="Times New Roman"/>
          <w:sz w:val="28"/>
          <w:szCs w:val="28"/>
          <w:lang w:val="be-BY"/>
        </w:rPr>
        <w:t>- видеоролики.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Документы и материалы предоставляются на бумажном и электронном носителе.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 xml:space="preserve">Документы и материалы для участия в финале конкурса направляются </w:t>
      </w:r>
      <w:r w:rsidRPr="002D1A0F">
        <w:rPr>
          <w:rFonts w:ascii="Times New Roman" w:hAnsi="Times New Roman" w:cs="Times New Roman"/>
          <w:b/>
          <w:bCs/>
          <w:sz w:val="28"/>
          <w:szCs w:val="28"/>
        </w:rPr>
        <w:t xml:space="preserve">до 17 </w:t>
      </w:r>
      <w:r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bookmarkStart w:id="0" w:name="_GoBack"/>
      <w:bookmarkEnd w:id="0"/>
      <w:r w:rsidRPr="002D1A0F">
        <w:rPr>
          <w:rFonts w:ascii="Times New Roman" w:hAnsi="Times New Roman" w:cs="Times New Roman"/>
          <w:b/>
          <w:bCs/>
          <w:sz w:val="28"/>
          <w:szCs w:val="28"/>
        </w:rPr>
        <w:t xml:space="preserve"> 2014 года</w:t>
      </w:r>
      <w:r w:rsidRPr="002D1A0F">
        <w:rPr>
          <w:rFonts w:ascii="Times New Roman" w:hAnsi="Times New Roman" w:cs="Times New Roman"/>
          <w:sz w:val="28"/>
          <w:szCs w:val="28"/>
        </w:rPr>
        <w:t xml:space="preserve"> по адресу: 220030, г. Минск, ул. К. Маркса, 40, каб. 48, Центральный Совет ОО «БРПО» с пометкой «Конкурс социальной рекламы». Контактные телефоны: (017) 222 35 27.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A0F">
        <w:rPr>
          <w:rFonts w:ascii="Times New Roman" w:hAnsi="Times New Roman" w:cs="Times New Roman"/>
          <w:b/>
          <w:bCs/>
          <w:sz w:val="28"/>
          <w:szCs w:val="28"/>
        </w:rPr>
        <w:t>8. Подведение итогов и награждение.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Жюри отборочных этапов и финала конкурса социальной рекламы формируется и утверждается оргкомитетом соответствующего этапа.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Награждение победителей и призеров конкурса социальной рекламы осуществляют оргкомитеты и жюри соответствующего этапа.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Подведение итогов конкурса социальной рекламы предполагает определение победителей (гран-при) и призеров (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D1A0F">
        <w:rPr>
          <w:rFonts w:ascii="Times New Roman" w:hAnsi="Times New Roman" w:cs="Times New Roman"/>
          <w:sz w:val="28"/>
          <w:szCs w:val="28"/>
        </w:rPr>
        <w:t xml:space="preserve">, 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1A0F">
        <w:rPr>
          <w:rFonts w:ascii="Times New Roman" w:hAnsi="Times New Roman" w:cs="Times New Roman"/>
          <w:sz w:val="28"/>
          <w:szCs w:val="28"/>
        </w:rPr>
        <w:t xml:space="preserve"> место) среди авторов и среди команд.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Гран-при получают победители, набравшие наибольшее количество баллов.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Второе и третье места занимают призеры с меньшим количеством баллов.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Победители и призеры конкурса социальной рекламы награждаются дипломами и призами организаторов. Организаторы оставляют за собой право дополнительно поощрить отдельные видеоролики конкурса социальной рекламы.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 xml:space="preserve">Подведение итогов и награждение победителей и призеров конкурса социальной рекламы состоится в рамках </w:t>
      </w:r>
      <w:r w:rsidRPr="002D1A0F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D1A0F">
        <w:rPr>
          <w:rFonts w:ascii="Times New Roman" w:hAnsi="Times New Roman" w:cs="Times New Roman"/>
          <w:sz w:val="28"/>
          <w:szCs w:val="28"/>
        </w:rPr>
        <w:t xml:space="preserve"> республиканского сбора «Я пионер своей страны!», посвященного 90-летию со дня выхода первого номера детской газеты «Пионерская правда» в </w:t>
      </w:r>
      <w:r w:rsidRPr="002D1A0F">
        <w:rPr>
          <w:rFonts w:ascii="Times New Roman" w:hAnsi="Times New Roman" w:cs="Times New Roman"/>
          <w:b/>
          <w:bCs/>
          <w:sz w:val="28"/>
          <w:szCs w:val="28"/>
        </w:rPr>
        <w:t>марте 2015 года</w:t>
      </w:r>
      <w:r w:rsidRPr="002D1A0F">
        <w:rPr>
          <w:rFonts w:ascii="Times New Roman" w:hAnsi="Times New Roman" w:cs="Times New Roman"/>
          <w:sz w:val="28"/>
          <w:szCs w:val="28"/>
        </w:rPr>
        <w:t>.</w:t>
      </w:r>
    </w:p>
    <w:p w:rsidR="00D80B81" w:rsidRPr="002D1A0F" w:rsidRDefault="00D80B81" w:rsidP="002D1A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1A0F">
        <w:rPr>
          <w:rFonts w:ascii="Times New Roman" w:hAnsi="Times New Roman" w:cs="Times New Roman"/>
          <w:sz w:val="28"/>
          <w:szCs w:val="28"/>
        </w:rPr>
        <w:t>9. Финансирование конкурса социальных проектов осуществляется за счет собственных средств организаторов, а также иных денежных средств, не запрещенных законодательством Республики Беларусь.</w:t>
      </w:r>
    </w:p>
    <w:p w:rsidR="00D80B81" w:rsidRPr="002D1A0F" w:rsidRDefault="00D80B81">
      <w:pPr>
        <w:rPr>
          <w:rFonts w:ascii="Times New Roman" w:hAnsi="Times New Roman" w:cs="Times New Roman"/>
          <w:sz w:val="28"/>
          <w:szCs w:val="28"/>
        </w:rPr>
      </w:pPr>
    </w:p>
    <w:sectPr w:rsidR="00D80B81" w:rsidRPr="002D1A0F" w:rsidSect="003A0F0D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0B81" w:rsidRDefault="00D80B81" w:rsidP="003A0F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D80B81" w:rsidRDefault="00D80B81" w:rsidP="003A0F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B81" w:rsidRDefault="00D80B81">
    <w:pPr>
      <w:pStyle w:val="Footer"/>
      <w:jc w:val="right"/>
      <w:rPr>
        <w:rFonts w:cs="Times New Roman"/>
      </w:rPr>
    </w:pPr>
    <w:fldSimple w:instr="PAGE   \* MERGEFORMAT">
      <w:r>
        <w:rPr>
          <w:noProof/>
        </w:rPr>
        <w:t>3</w:t>
      </w:r>
    </w:fldSimple>
  </w:p>
  <w:p w:rsidR="00D80B81" w:rsidRDefault="00D80B8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0B81" w:rsidRDefault="00D80B81" w:rsidP="003A0F0D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D80B81" w:rsidRDefault="00D80B81" w:rsidP="003A0F0D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044B"/>
    <w:rsid w:val="000D2885"/>
    <w:rsid w:val="00136AE5"/>
    <w:rsid w:val="00150BB0"/>
    <w:rsid w:val="001E2402"/>
    <w:rsid w:val="00285CCE"/>
    <w:rsid w:val="002B3A86"/>
    <w:rsid w:val="002D1A0F"/>
    <w:rsid w:val="003A0F0D"/>
    <w:rsid w:val="00402965"/>
    <w:rsid w:val="005031C5"/>
    <w:rsid w:val="00507F72"/>
    <w:rsid w:val="0061405E"/>
    <w:rsid w:val="00651795"/>
    <w:rsid w:val="006B1F47"/>
    <w:rsid w:val="007321DD"/>
    <w:rsid w:val="00736133"/>
    <w:rsid w:val="00945629"/>
    <w:rsid w:val="009F64F0"/>
    <w:rsid w:val="00A042EE"/>
    <w:rsid w:val="00A5253E"/>
    <w:rsid w:val="00B076BA"/>
    <w:rsid w:val="00B5044B"/>
    <w:rsid w:val="00C41596"/>
    <w:rsid w:val="00D80B81"/>
    <w:rsid w:val="00E01B0C"/>
    <w:rsid w:val="00E15411"/>
    <w:rsid w:val="00E17AD8"/>
    <w:rsid w:val="00E41510"/>
    <w:rsid w:val="00F24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44B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B5044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5044B"/>
  </w:style>
  <w:style w:type="table" w:styleId="TableGrid">
    <w:name w:val="Table Grid"/>
    <w:basedOn w:val="TableNormal"/>
    <w:uiPriority w:val="99"/>
    <w:rsid w:val="00B5044B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2D1A0F"/>
    <w:rPr>
      <w:rFonts w:eastAsia="Times New Roman" w:cs="Calibri"/>
    </w:rPr>
  </w:style>
  <w:style w:type="paragraph" w:styleId="Header">
    <w:name w:val="header"/>
    <w:basedOn w:val="Normal"/>
    <w:link w:val="HeaderChar"/>
    <w:uiPriority w:val="99"/>
    <w:rsid w:val="003A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A0F0D"/>
    <w:rPr>
      <w:rFonts w:eastAsia="Times New Roman"/>
      <w:lang w:eastAsia="ru-RU"/>
    </w:rPr>
  </w:style>
  <w:style w:type="paragraph" w:styleId="Footer">
    <w:name w:val="footer"/>
    <w:basedOn w:val="Normal"/>
    <w:link w:val="FooterChar"/>
    <w:uiPriority w:val="99"/>
    <w:rsid w:val="003A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A0F0D"/>
    <w:rPr>
      <w:rFonts w:eastAsia="Times New Roman"/>
      <w:lang w:eastAsia="ru-RU"/>
    </w:rPr>
  </w:style>
  <w:style w:type="paragraph" w:styleId="DocumentMap">
    <w:name w:val="Document Map"/>
    <w:basedOn w:val="Normal"/>
    <w:link w:val="DocumentMapChar"/>
    <w:uiPriority w:val="99"/>
    <w:semiHidden/>
    <w:rsid w:val="00A042E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9045C"/>
    <w:rPr>
      <w:rFonts w:ascii="Times New Roman" w:eastAsia="Times New Roman" w:hAnsi="Times New Roman" w:cs="Calibri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996</Words>
  <Characters>5680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ALPHA</dc:creator>
  <cp:keywords/>
  <dc:description/>
  <cp:lastModifiedBy>User</cp:lastModifiedBy>
  <cp:revision>2</cp:revision>
  <dcterms:created xsi:type="dcterms:W3CDTF">2014-10-15T06:50:00Z</dcterms:created>
  <dcterms:modified xsi:type="dcterms:W3CDTF">2014-10-15T06:50:00Z</dcterms:modified>
</cp:coreProperties>
</file>